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:rsidR="00EE53B2" w:rsidRDefault="00545FE9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width:454.65pt;height:173.4pt;mso-left-percent:-10001;mso-top-percent:-10001;mso-position-horizontal:absolute;mso-position-horizontal-relative:char;mso-position-vertical:absolute;mso-position-vertical-relative:line;mso-left-percent:-10001;mso-top-percent:-10001" fillcolor="#d8e2f2" strokeweight=".36pt">
            <v:textbox inset="0,0,0,0">
              <w:txbxContent>
                <w:p w:rsidR="002204D9" w:rsidRDefault="002204D9">
                  <w:pPr>
                    <w:spacing w:before="25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b/>
                      <w:color w:val="00000A"/>
                      <w:w w:val="105"/>
                      <w:sz w:val="17"/>
                    </w:rPr>
                    <w:t xml:space="preserve">N.B.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 DGUE è utilizzato per tutte le procedure di affidamento di contratti di appalto di lavori, servizi e forniture nei settori</w:t>
                  </w:r>
                  <w:r>
                    <w:rPr>
                      <w:rFonts w:ascii="Times New Roman" w:hAnsi="Times New Roman"/>
                      <w:color w:val="00000A"/>
                      <w:spacing w:val="-4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ordinari e nei settori speciali nonché per le procedure di affidamento di contratti di concessione e di partenariato pubblico-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privato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disciplinate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Codice.</w:t>
                  </w:r>
                </w:p>
                <w:p w:rsidR="002204D9" w:rsidRDefault="002204D9">
                  <w:pPr>
                    <w:pStyle w:val="Corpo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2204D9" w:rsidRDefault="002204D9">
                  <w:pPr>
                    <w:spacing w:line="247" w:lineRule="auto"/>
                    <w:ind w:left="106" w:right="100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compilato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dall’operatore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informazioni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accompagna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l'offerta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aperte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partecipazione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ristrette,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negoziazione,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dialoghi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partenariati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l'innovazione.</w:t>
                  </w:r>
                </w:p>
                <w:p w:rsidR="002204D9" w:rsidRDefault="002204D9">
                  <w:pPr>
                    <w:pStyle w:val="Corpo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2204D9" w:rsidRDefault="002204D9">
                  <w:pPr>
                    <w:spacing w:before="1" w:line="249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Esso è utilizzato anche nei casi di procedura negoziata senza previa pubblicazione di un bando di gara di cui all’articolo 76,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lettera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a)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Codice;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negli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altri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casi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previsti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predetto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articolo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76,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valutazione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circa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l’opportunità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suo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utilizzo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è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rimessa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alla discrezionalità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della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stazione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appaltante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procedente.</w:t>
                  </w:r>
                </w:p>
                <w:p w:rsidR="002204D9" w:rsidRDefault="002204D9">
                  <w:pPr>
                    <w:pStyle w:val="Corpotesto"/>
                    <w:rPr>
                      <w:rFonts w:ascii="Times New Roman"/>
                      <w:sz w:val="17"/>
                    </w:rPr>
                  </w:pPr>
                </w:p>
                <w:p w:rsidR="002204D9" w:rsidRDefault="002204D9">
                  <w:pPr>
                    <w:spacing w:before="1" w:line="247" w:lineRule="auto"/>
                    <w:ind w:left="106" w:right="99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 le procedure di cui all’articolo 50, comma 1, lettere a) e b), di importo inferiore a 40.000 euro, l’articolo 52 del Codice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prevede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gli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operatori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attestano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possesso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sostitutiva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notorietà.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anche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DGUE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consiste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una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avente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cui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all’articolo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47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d.P.R.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445/2000,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tali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fattispecie,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 stazione appaltante ha facoltà di scegliere se predisporre un modello semplificato di dichiarazione oppure se adottare il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privilegiando esigenze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standardizzazione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 uniformità.</w:t>
                  </w:r>
                </w:p>
              </w:txbxContent>
            </v:textbox>
            <w10:anchorlock/>
          </v:shape>
        </w:pict>
      </w:r>
    </w:p>
    <w:p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545FE9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w:pict>
          <v:shape id="_x0000_s1029" type="#_x0000_t202" style="position:absolute;margin-left:82.1pt;margin-top:8pt;width:454.65pt;height:132.5pt;z-index:-26;mso-wrap-distance-left:0;mso-wrap-distance-right:0;mso-position-horizontal-relative:page" fillcolor="#bfbfbf" strokecolor="#00000a" strokeweight=".36pt">
            <v:textbox inset="0,0,0,0">
              <w:txbxContent>
                <w:p w:rsidR="002204D9" w:rsidRDefault="002204D9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:rsidR="002204D9" w:rsidRDefault="002204D9">
                  <w:pPr>
                    <w:pStyle w:val="Corpotesto"/>
                    <w:rPr>
                      <w:rFonts w:ascii="Arial"/>
                      <w:b/>
                      <w:sz w:val="16"/>
                    </w:rPr>
                  </w:pPr>
                </w:p>
                <w:p w:rsidR="002204D9" w:rsidRDefault="002204D9">
                  <w:pPr>
                    <w:pStyle w:val="Corpo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2204D9" w:rsidRDefault="002204D9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:rsidR="002204D9" w:rsidRDefault="002204D9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S: 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:rsidR="002204D9" w:rsidRDefault="002204D9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:rsidR="002204D9" w:rsidRDefault="002204D9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[….]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545FE9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w:pict>
          <v:shape id="_x0000_s1030" type="#_x0000_t202" style="position:absolute;margin-left:82.1pt;margin-top:17.65pt;width:454.65pt;height:27.75pt;z-index:-25;mso-wrap-distance-left:0;mso-wrap-distance-right:0;mso-position-horizontal-relative:page" fillcolor="#bfbfbf" strokecolor="#00000a" strokeweight=".36pt">
            <v:textbox inset="0,0,0,0">
              <w:txbxContent>
                <w:p w:rsidR="002204D9" w:rsidRDefault="002204D9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 w:eastAsia="Times New Roman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 w:eastAsia="Times New Roman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2204D9" w:rsidP="002204D9">
            <w:pPr>
              <w:pStyle w:val="TableParagraph"/>
              <w:spacing w:before="124"/>
              <w:ind w:left="0"/>
              <w:rPr>
                <w:sz w:val="13"/>
              </w:rPr>
            </w:pPr>
            <w:r w:rsidRPr="002204D9">
              <w:rPr>
                <w:w w:val="104"/>
                <w:sz w:val="13"/>
              </w:rPr>
              <w:t>AZIENDA SANITARIA PROVINCIALE DI VIBO VALENTIA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2204D9" w:rsidP="002204D9">
            <w:pPr>
              <w:pStyle w:val="TableParagraph"/>
              <w:spacing w:before="64"/>
              <w:ind w:left="0"/>
              <w:rPr>
                <w:sz w:val="13"/>
              </w:rPr>
            </w:pPr>
            <w:r w:rsidRPr="002204D9">
              <w:rPr>
                <w:w w:val="104"/>
                <w:sz w:val="13"/>
              </w:rPr>
              <w:t>02866420793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545FE9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w:pict>
          <v:rect id="_x0000_s1031" style="position:absolute;margin-left:87.6pt;margin-top:9.8pt;width:140.15pt;height:.6pt;z-index:-2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102"/>
        <w:gridCol w:w="180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4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2204D9" w:rsidTr="002204D9">
        <w:trPr>
          <w:trHeight w:val="471"/>
        </w:trPr>
        <w:tc>
          <w:tcPr>
            <w:tcW w:w="4522" w:type="dxa"/>
          </w:tcPr>
          <w:p w:rsidR="002204D9" w:rsidRPr="00376191" w:rsidRDefault="002204D9" w:rsidP="002204D9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4176" w:type="dxa"/>
            <w:gridSpan w:val="2"/>
            <w:tcBorders>
              <w:left w:val="nil"/>
              <w:right w:val="nil"/>
            </w:tcBorders>
          </w:tcPr>
          <w:p w:rsidR="002204D9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2204D9" w:rsidRPr="00376191" w:rsidRDefault="0015795D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  <w:r w:rsidRPr="0015795D">
              <w:rPr>
                <w:w w:val="104"/>
                <w:sz w:val="13"/>
              </w:rPr>
              <w:t>FORNITURA DI N. 20 LETTINI ELETTRICI OSPEDALIERI PER LA RSA DI SORIANO CALABRO.</w:t>
            </w:r>
            <w:bookmarkStart w:id="0" w:name="_GoBack"/>
            <w:bookmarkEnd w:id="0"/>
          </w:p>
        </w:tc>
        <w:tc>
          <w:tcPr>
            <w:tcW w:w="180" w:type="dxa"/>
            <w:tcBorders>
              <w:lef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2204D9" w:rsidTr="00376191">
        <w:trPr>
          <w:trHeight w:val="471"/>
        </w:trPr>
        <w:tc>
          <w:tcPr>
            <w:tcW w:w="4522" w:type="dxa"/>
          </w:tcPr>
          <w:p w:rsidR="002204D9" w:rsidRPr="00376191" w:rsidRDefault="002204D9" w:rsidP="002204D9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gridSpan w:val="2"/>
            <w:tcBorders>
              <w:lef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2204D9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gridSpan w:val="2"/>
            <w:tcBorders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2204D9" w:rsidRPr="00376191" w:rsidRDefault="002204D9" w:rsidP="002204D9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545FE9">
      <w:pPr>
        <w:pStyle w:val="Corpotesto"/>
        <w:rPr>
          <w:sz w:val="7"/>
        </w:rPr>
      </w:pPr>
      <w:r>
        <w:rPr>
          <w:noProof/>
          <w:lang w:eastAsia="it-IT"/>
        </w:rPr>
        <w:pict>
          <v:shape id="_x0000_s1032" type="#_x0000_t202" style="position:absolute;margin-left:82.1pt;margin-top:6.1pt;width:454.65pt;height:10.2pt;z-index:-23;mso-wrap-distance-left:0;mso-wrap-distance-right:0;mso-position-horizontal-relative:page;mso-position-vertical-relative:text" fillcolor="#bfbfbf" strokecolor="#00000a" strokeweight=".36pt">
            <v:textbox inset="0,0,0,0">
              <w:txbxContent>
                <w:p w:rsidR="002204D9" w:rsidRDefault="002204D9">
                  <w:pPr>
                    <w:spacing w:before="28"/>
                    <w:ind w:left="10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altre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sezioni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del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DGUE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devono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essere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inserite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dall'operatore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2"/>
        <w:rPr>
          <w:sz w:val="25"/>
        </w:rPr>
      </w:pPr>
    </w:p>
    <w:p w:rsidR="00EE53B2" w:rsidRDefault="00545FE9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w:pict>
          <v:rect id="_x0000_s1033" style="position:absolute;margin-left:87.6pt;margin-top:16.2pt;width:140.15pt;height:.6pt;z-index:-22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545FE9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w:pict>
          <v:rect id="_x0000_s1034" style="position:absolute;margin-left:87.6pt;margin-top:15.1pt;width:140.15pt;height:.6pt;z-index:-21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545FE9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w:pict>
          <v:rect id="_x0000_s1035" style="position:absolute;margin-left:87.6pt;margin-top:11.4pt;width:140.15pt;height:.6pt;z-index:-2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545FE9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w:pict>
          <v:shape id="_x0000_s1036" type="#_x0000_t202" style="position:absolute;margin-left:87.55pt;margin-top:6.1pt;width:450.75pt;height:50.3pt;z-index:-19;mso-wrap-distance-left:0;mso-wrap-distance-right:0;mso-position-horizontal-relative:page" filled="f" strokecolor="#00000a" strokeweight=".48pt">
            <v:textbox inset="0,0,0,0">
              <w:txbxContent>
                <w:p w:rsidR="002204D9" w:rsidRDefault="002204D9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:rsidR="002204D9" w:rsidRDefault="002204D9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EE53B2" w:rsidRDefault="00545FE9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w:pict>
          <v:shape id="_x0000_s1037" type="#_x0000_t202" style="position:absolute;left:0;text-align:left;margin-left:82.1pt;margin-top:21.35pt;width:459.4pt;height:9.15pt;z-index:-18;mso-wrap-distance-left:0;mso-wrap-distance-right:0;mso-position-horizontal-relative:page" fillcolor="#bfbfbf" strokecolor="#00000a" strokeweight=".48pt">
            <v:textbox inset="0,0,0,0">
              <w:txbxContent>
                <w:p w:rsidR="002204D9" w:rsidRDefault="002204D9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testo"/>
        <w:spacing w:before="7"/>
        <w:rPr>
          <w:sz w:val="7"/>
        </w:rPr>
      </w:pPr>
    </w:p>
    <w:p w:rsidR="00EE53B2" w:rsidRDefault="00545FE9">
      <w:pPr>
        <w:pStyle w:val="Corpo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54.45pt;height:21.2pt;mso-position-horizontal-relative:char;mso-position-vertical-relative:line" coordsize="9089,424">
            <v:shape id="_x0000_s1039" type="#_x0000_t202" style="position:absolute;left:4526;top:4;width:4558;height:414" filled="f" strokecolor="#00000a" strokeweight=".48pt">
              <v:textbox inset="0,0,0,0">
                <w:txbxContent>
                  <w:p w:rsidR="002204D9" w:rsidRDefault="002204D9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1040" type="#_x0000_t202" style="position:absolute;left:4;top:4;width:4522;height:414" filled="f" strokecolor="#00000a" strokeweight=".48pt">
              <v:textbox inset="0,0,0,0">
                <w:txbxContent>
                  <w:p w:rsidR="002204D9" w:rsidRDefault="002204D9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anchorlock/>
          </v:group>
        </w:pic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545FE9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w:pict>
          <v:shape id="_x0000_s1041" type="#_x0000_t202" style="position:absolute;margin-left:82.1pt;margin-top:6.2pt;width:475.7pt;height:18pt;z-index:-17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:rsidR="002204D9" w:rsidRDefault="002204D9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545FE9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w:pict>
          <v:group id="_x0000_s1042" style="position:absolute;margin-left:85.15pt;margin-top:18.1pt;width:455.05pt;height:127.6pt;z-index:-16;mso-wrap-distance-left:0;mso-wrap-distance-right:0;mso-position-horizontal-relative:page" coordorigin="1637,355" coordsize="9101,2552">
            <v:rect id="_x0000_s1043" style="position:absolute;left:1646;top:362;width:9084;height:291" fillcolor="#bfbfbf" stroked="f"/>
            <v:shape id="_x0000_s1044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 textboxrect="3163,3163,18437,18437"/>
            </v:shape>
            <v:rect id="_x0000_s1045" style="position:absolute;left:1646;top:652;width:9084;height:274" fillcolor="#bfbfbf" stroked="f"/>
            <v:shape id="_x0000_s1046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 textboxrect="3163,3163,18437,18437"/>
            </v:shape>
            <v:rect id="_x0000_s1047" style="position:absolute;left:1646;top:926;width:9084;height:274" fillcolor="#bfbfbf" stroked="f"/>
            <v:shape id="_x0000_s1048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 textboxrect="3163,3163,18437,18437"/>
            </v:shape>
            <v:rect id="_x0000_s1049" style="position:absolute;left:1646;top:1199;width:9084;height:276" fillcolor="#bfbfbf" stroked="f"/>
            <v:shape id="_x0000_s1050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 textboxrect="3163,3163,18437,18437"/>
            </v:shape>
            <v:rect id="_x0000_s1051" style="position:absolute;left:1646;top:1475;width:9084;height:274" fillcolor="#bfbfbf" stroked="f"/>
            <v:shape id="_x0000_s1052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 textboxrect="3163,3163,18437,18437"/>
            </v:shape>
            <v:rect id="_x0000_s1053" style="position:absolute;left:1646;top:1749;width:9084;height:272" fillcolor="#bfbfbf" stroked="f"/>
            <v:shape id="_x0000_s1054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 textboxrect="3163,3163,18437,18437"/>
            </v:shape>
            <v:rect id="_x0000_s1055" style="position:absolute;left:1646;top:2020;width:9084;height:274" fillcolor="#bfbfbf" stroked="f"/>
            <v:shape id="_x0000_s1056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 textboxrect="3163,3163,18437,18437"/>
            </v:shape>
            <v:rect id="_x0000_s1057" style="position:absolute;left:1646;top:2294;width:9084;height:274" fillcolor="#bfbfbf" stroked="f"/>
            <v:shape id="_x0000_s1058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 textboxrect="3163,3163,18437,18437"/>
            </v:shape>
            <v:rect id="_x0000_s1059" style="position:absolute;left:1646;top:2567;width:9084;height:156" fillcolor="#bfbfbf" stroked="f"/>
            <v:shape id="_x0000_s1060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 textboxrect="3163,3163,18437,18437"/>
            </v:shape>
            <v:rect id="_x0000_s1061" style="position:absolute;left:1646;top:2723;width:9084;height:173" fillcolor="#bfbfbf" stroked="f"/>
            <v:shape id="_x0000_s1062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 textboxrect="3163,3163,18437,18437"/>
            </v:shape>
            <v:shape id="_x0000_s1063" type="#_x0000_t202" style="position:absolute;left:1752;top:388;width:7764;height:152" filled="f" stroked="f">
              <v:textbox inset="0,0,0,0">
                <w:txbxContent>
                  <w:p w:rsidR="002204D9" w:rsidRDefault="002204D9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1064" type="#_x0000_t202" style="position:absolute;left:1752;top:659;width:133;height:1520" filled="f" stroked="f">
              <v:textbox inset="0,0,0,0">
                <w:txbxContent>
                  <w:p w:rsidR="002204D9" w:rsidRDefault="002204D9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:rsidR="002204D9" w:rsidRDefault="002204D9">
                    <w:pPr>
                      <w:spacing w:before="1"/>
                      <w:rPr>
                        <w:sz w:val="11"/>
                      </w:rPr>
                    </w:pPr>
                  </w:p>
                  <w:p w:rsidR="002204D9" w:rsidRDefault="002204D9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:rsidR="002204D9" w:rsidRDefault="002204D9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:rsidR="002204D9" w:rsidRDefault="002204D9">
                    <w:pPr>
                      <w:spacing w:before="4"/>
                      <w:rPr>
                        <w:sz w:val="11"/>
                      </w:rPr>
                    </w:pPr>
                  </w:p>
                  <w:p w:rsidR="002204D9" w:rsidRDefault="002204D9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:rsidR="002204D9" w:rsidRDefault="002204D9">
                    <w:pPr>
                      <w:spacing w:before="2"/>
                      <w:rPr>
                        <w:sz w:val="11"/>
                      </w:rPr>
                    </w:pPr>
                  </w:p>
                  <w:p w:rsidR="002204D9" w:rsidRDefault="002204D9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:rsidR="002204D9" w:rsidRDefault="002204D9">
                    <w:pPr>
                      <w:spacing w:before="2"/>
                      <w:rPr>
                        <w:sz w:val="11"/>
                      </w:rPr>
                    </w:pPr>
                  </w:p>
                  <w:p w:rsidR="002204D9" w:rsidRDefault="002204D9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1065" type="#_x0000_t202" style="position:absolute;left:2166;top:651;width:4602;height:1528" filled="f" stroked="f">
              <v:textbox inset="0,0,0,0">
                <w:txbxContent>
                  <w:p w:rsidR="002204D9" w:rsidRDefault="002204D9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:rsidR="002204D9" w:rsidRDefault="002204D9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2204D9" w:rsidRDefault="002204D9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2204D9" w:rsidRDefault="002204D9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1066" type="#_x0000_t202" style="position:absolute;left:1752;top:2301;width:547;height:152" filled="f" stroked="f">
              <v:textbox inset="0,0,0,0">
                <w:txbxContent>
                  <w:p w:rsidR="002204D9" w:rsidRDefault="002204D9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1067" type="#_x0000_t202" style="position:absolute;left:1752;top:2574;width:133;height:152" filled="f" stroked="f">
              <v:textbox inset="0,0,0,0">
                <w:txbxContent>
                  <w:p w:rsidR="002204D9" w:rsidRDefault="002204D9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1068" type="#_x0000_t202" style="position:absolute;left:2166;top:2574;width:8325;height:308" filled="f" stroked="f">
              <v:textbox inset="0,0,0,0">
                <w:txbxContent>
                  <w:p w:rsidR="002204D9" w:rsidRDefault="002204D9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545FE9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w:pict>
          <v:rect id="_x0000_s1069" style="position:absolute;margin-left:87.6pt;margin-top:12.85pt;width:140.15pt;height:.6pt;z-index:-15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3"/>
      </w:pPr>
    </w:p>
    <w:p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ult.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545FE9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w:pict>
          <v:rect id="_x0000_s1070" style="position:absolute;margin-left:116.75pt;margin-top:571.2pt;width:66.35pt;height:7.8pt;z-index:-29;mso-position-horizontal-relative:page;mso-position-vertical-relative:page" fillcolor="#f4fdfd" stroked="f">
            <w10:wrap anchorx="page" anchory="page"/>
          </v:rect>
        </w:pict>
      </w:r>
      <w:r>
        <w:rPr>
          <w:noProof/>
          <w:lang w:eastAsia="it-IT"/>
        </w:rPr>
        <w:pict>
          <v:rect id="_x0000_s1071" style="position:absolute;margin-left:116.75pt;margin-top:586.8pt;width:56.4pt;height:7.8pt;z-index:-28;mso-position-horizontal-relative:page;mso-position-vertical-relative:page" fillcolor="#f4fdfd" stroked="f">
            <w10:wrap anchorx="page" anchory="page"/>
          </v:rect>
        </w:pic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545FE9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w:pict>
          <v:shape id="_x0000_s1072" type="#_x0000_t202" style="position:absolute;margin-left:82.1pt;margin-top:17.85pt;width:475.7pt;height:27.55pt;z-index:-14;mso-wrap-distance-left:0;mso-wrap-distance-right:0;mso-position-horizontal-relative:page" fillcolor="#bfbfbf" strokecolor="#00000a" strokeweight=".48pt">
            <v:textbox inset="0,0,0,0">
              <w:txbxContent>
                <w:p w:rsidR="002204D9" w:rsidRDefault="002204D9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545FE9">
      <w:pPr>
        <w:pStyle w:val="Corpotesto"/>
        <w:rPr>
          <w:sz w:val="23"/>
        </w:rPr>
      </w:pPr>
      <w:r>
        <w:rPr>
          <w:noProof/>
          <w:lang w:eastAsia="it-IT"/>
        </w:rPr>
        <w:pict>
          <v:rect id="_x0000_s1073" style="position:absolute;margin-left:87.6pt;margin-top:15pt;width:140.15pt;height:.6pt;z-index:-13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545FE9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w:pict>
          <v:rect id="_x0000_s1075" style="position:absolute;margin-left:87.6pt;margin-top:15.25pt;width:140.15pt;height:.6pt;z-index:-12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545FE9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w:pict>
          <v:shape id="_x0000_s1077" style="position:absolute;margin-left:89.9pt;margin-top:135.6pt;width:219pt;height:179.9pt;z-index:-27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545FE9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w:pict>
          <v:rect id="_x0000_s1078" style="position:absolute;margin-left:87.6pt;margin-top:9.95pt;width:140.15pt;height:.6pt;z-index:-11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545FE9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w:pict>
          <v:rect id="_x0000_s1079" style="position:absolute;margin-left:87.6pt;margin-top:11.75pt;width:140.15pt;height:.6pt;z-index:-1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(pantouflage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545FE9">
      <w:pPr>
        <w:ind w:left="652"/>
        <w:rPr>
          <w:sz w:val="15"/>
        </w:rPr>
      </w:pPr>
      <w:r>
        <w:rPr>
          <w:noProof/>
          <w:lang w:eastAsia="it-IT"/>
        </w:rPr>
        <w:pict>
          <v:shape id="_x0000_s1080" type="#_x0000_t202" style="position:absolute;left:0;text-align:left;margin-left:82.1pt;margin-top:22.7pt;width:475.7pt;height:28.2pt;z-index:-9;mso-wrap-distance-left:0;mso-wrap-distance-right:0;mso-position-horizontal-relative:page" fillcolor="#bfbfbf" strokecolor="#00000a" strokeweight=".48pt">
            <v:textbox inset="0,0,0,0">
              <w:txbxContent>
                <w:p w:rsidR="002204D9" w:rsidRDefault="002204D9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545FE9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w:pict>
          <v:shape id="_x0000_s1081" type="#_x0000_t202" style="position:absolute;margin-left:82.1pt;margin-top:17.9pt;width:454.65pt;height:19.2pt;z-index:-8;mso-wrap-distance-left:0;mso-wrap-distance-right:0;mso-position-horizontal-relative:page" fillcolor="#bfbfbf" strokecolor="#00000a" strokeweight=".36pt">
            <v:textbox inset="0,0,0,0">
              <w:txbxContent>
                <w:p w:rsidR="002204D9" w:rsidRDefault="002204D9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545FE9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w:pict>
          <v:rect id="_x0000_s1082" style="position:absolute;margin-left:87.6pt;margin-top:10.5pt;width:140.15pt;height:.6pt;z-index:-7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:rsidR="00EE53B2" w:rsidRDefault="00545FE9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w:pict>
          <v:shape id="_x0000_s1083" type="#_x0000_t202" style="position:absolute;left:0;text-align:left;margin-left:82.1pt;margin-top:14.85pt;width:454.65pt;height:19.1pt;z-index:-6;mso-wrap-distance-left:0;mso-wrap-distance-right:0;mso-position-horizontal-relative:page" fillcolor="#bfbfbf" strokecolor="#00000a" strokeweight=".36pt">
            <v:textbox inset="0,0,0,0">
              <w:txbxContent>
                <w:p w:rsidR="002204D9" w:rsidRDefault="002204D9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545FE9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w:pict>
          <v:shape id="_x0000_s1084" type="#_x0000_t202" style="position:absolute;margin-left:82.1pt;margin-top:15.15pt;width:454.65pt;height:19.3pt;z-index:-5;mso-wrap-distance-left:0;mso-wrap-distance-right:0;mso-position-horizontal-relative:page" fillcolor="#bfbfbf" strokecolor="#00000a" strokeweight=".36pt">
            <v:textbox inset="0,0,0,0">
              <w:txbxContent>
                <w:p w:rsidR="002204D9" w:rsidRDefault="002204D9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545FE9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w:pict>
          <v:rect id="_x0000_s1085" style="position:absolute;margin-left:87.6pt;margin-top:15.1pt;width:140.15pt;height:.6pt;z-index:-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7"/>
        </w:rPr>
      </w:pPr>
    </w:p>
    <w:p w:rsidR="00EE53B2" w:rsidRDefault="00545FE9">
      <w:pPr>
        <w:pStyle w:val="Titolo4"/>
      </w:pPr>
      <w:r>
        <w:rPr>
          <w:noProof/>
          <w:lang w:eastAsia="it-IT"/>
        </w:rPr>
        <w:pict>
          <v:shape id="_x0000_s1086" type="#_x0000_t202" style="position:absolute;left:0;text-align:left;margin-left:82.1pt;margin-top:19.2pt;width:454.65pt;height:27.6pt;z-index:-3;mso-wrap-distance-left:0;mso-wrap-distance-right:0;mso-position-horizontal-relative:page" fillcolor="#bfbfbf" strokecolor="#00000a" strokeweight=".36pt">
            <v:textbox inset="0,0,0,0">
              <w:txbxContent>
                <w:p w:rsidR="002204D9" w:rsidRDefault="002204D9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545FE9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w:pict>
          <v:group id="_x0000_s1087" style="position:absolute;left:0;text-align:left;margin-left:60.95pt;margin-top:21.05pt;width:504.6pt;height:59.2pt;z-index:-2;mso-wrap-distance-left:0;mso-wrap-distance-right:0;mso-position-horizontal-relative:page" coordorigin="1219,421" coordsize="10092,1184">
            <v:rect id="_x0000_s1088" style="position:absolute;left:1219;top:430;width:10083;height:188" fillcolor="#bfbfbf" stroked="f"/>
            <v:shape id="_x0000_s1089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1090" style="position:absolute;left:1219;top:617;width:10083;height:168" fillcolor="#bfbfbf" stroked="f"/>
            <v:shape id="_x0000_s1091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 textboxrect="3163,3163,18437,18437"/>
            </v:shape>
            <v:rect id="_x0000_s1092" style="position:absolute;left:1219;top:785;width:10083;height:168" fillcolor="#bfbfbf" stroked="f"/>
            <v:shape id="_x0000_s1093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 textboxrect="3163,3163,18437,18437"/>
            </v:shape>
            <v:rect id="_x0000_s1094" style="position:absolute;left:1219;top:953;width:10083;height:286" fillcolor="#bfbfbf" stroked="f"/>
            <v:shape id="_x0000_s1095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 textboxrect="3163,3163,18437,18437"/>
            </v:shape>
            <v:rect id="_x0000_s1096" style="position:absolute;left:1219;top:1239;width:10083;height:168" fillcolor="#bfbfbf" stroked="f"/>
            <v:shape id="_x0000_s1097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 textboxrect="3163,3163,18437,18437"/>
            </v:shape>
            <v:rect id="_x0000_s1098" style="position:absolute;left:1219;top:1407;width:10083;height:188" fillcolor="#bfbfbf" stroked="f"/>
            <v:shape id="_x0000_s1099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1100" type="#_x0000_t202" style="position:absolute;left:1219;top:430;width:10083;height:1164" filled="f" stroked="f">
              <v:textbox inset="0,0,0,0">
                <w:txbxContent>
                  <w:p w:rsidR="002204D9" w:rsidRDefault="002204D9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:rsidR="002204D9" w:rsidRDefault="002204D9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545FE9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w:pict>
          <v:rect id="_x0000_s1101" style="position:absolute;margin-left:87.6pt;margin-top:16.2pt;width:140.15pt;height:.6pt;z-index:-1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FE9" w:rsidRDefault="00545FE9">
      <w:r>
        <w:separator/>
      </w:r>
    </w:p>
  </w:endnote>
  <w:endnote w:type="continuationSeparator" w:id="0">
    <w:p w:rsidR="00545FE9" w:rsidRDefault="0054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545FE9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4.95pt;margin-top:735.6pt;width:10.95pt;height:11.7pt;z-index:-3;mso-position-horizontal-relative:page;mso-position-vertical-relative:page" filled="f" stroked="f">
          <v:textbox inset="0,0,0,0">
            <w:txbxContent>
              <w:p w:rsidR="002204D9" w:rsidRDefault="002204D9">
                <w:pPr>
                  <w:spacing w:line="216" w:lineRule="exact"/>
                  <w:ind w:left="6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separate"/>
                </w:r>
                <w:r w:rsidR="0015795D">
                  <w:rPr>
                    <w:rFonts w:ascii="Calibri" w:eastAsia="Times New Roman"/>
                    <w:noProof/>
                    <w:color w:val="00000A"/>
                    <w:w w:val="102"/>
                    <w:sz w:val="19"/>
                  </w:rPr>
                  <w:t>2</w: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545FE9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2.05pt;margin-top:735.6pt;width:11.85pt;height:11.7pt;z-index:-2;mso-position-horizontal-relative:page;mso-position-vertical-relative:page" filled="f" stroked="f">
          <v:textbox inset="0,0,0,0">
            <w:txbxContent>
              <w:p w:rsidR="002204D9" w:rsidRDefault="002204D9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545FE9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2.05pt;margin-top:735.6pt;width:13.85pt;height:11.7pt;z-index:-1;mso-position-horizontal-relative:page;mso-position-vertical-relative:page" filled="f" stroked="f">
          <v:textbox inset="0,0,0,0">
            <w:txbxContent>
              <w:p w:rsidR="002204D9" w:rsidRDefault="002204D9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</w: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separate"/>
                </w:r>
                <w:r w:rsidR="0015795D">
                  <w:rPr>
                    <w:rFonts w:ascii="Calibri" w:eastAsia="Times New Roman"/>
                    <w:noProof/>
                    <w:color w:val="00000A"/>
                    <w:sz w:val="19"/>
                  </w:rPr>
                  <w:t>8</w: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FE9" w:rsidRDefault="00545FE9">
      <w:r>
        <w:separator/>
      </w:r>
    </w:p>
  </w:footnote>
  <w:footnote w:type="continuationSeparator" w:id="0">
    <w:p w:rsidR="00545FE9" w:rsidRDefault="00545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AF5"/>
    <w:rsid w:val="00114AC7"/>
    <w:rsid w:val="0015795D"/>
    <w:rsid w:val="002204D9"/>
    <w:rsid w:val="00271E9C"/>
    <w:rsid w:val="00376191"/>
    <w:rsid w:val="003A28F8"/>
    <w:rsid w:val="003B3E99"/>
    <w:rsid w:val="00506A11"/>
    <w:rsid w:val="005443A5"/>
    <w:rsid w:val="00545FE9"/>
    <w:rsid w:val="00576C00"/>
    <w:rsid w:val="005F6AF5"/>
    <w:rsid w:val="00776219"/>
    <w:rsid w:val="00D3032F"/>
    <w:rsid w:val="00D3702C"/>
    <w:rsid w:val="00D90842"/>
    <w:rsid w:val="00DA7875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5:docId w15:val="{992819AF-8079-45C8-8930-4D066997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E20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FE20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FE208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E208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FE208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6382</Words>
  <Characters>36384</Characters>
  <Application>Microsoft Office Word</Application>
  <DocSecurity>0</DocSecurity>
  <Lines>303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antonio.giordano</cp:lastModifiedBy>
  <cp:revision>4</cp:revision>
  <dcterms:created xsi:type="dcterms:W3CDTF">2023-07-25T12:09:00Z</dcterms:created>
  <dcterms:modified xsi:type="dcterms:W3CDTF">2023-10-04T10:43:00Z</dcterms:modified>
</cp:coreProperties>
</file>